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5E" w:rsidRPr="00F6573F" w:rsidRDefault="00532B5E"/>
    <w:tbl>
      <w:tblPr>
        <w:tblStyle w:val="TableGrid"/>
        <w:tblpPr w:leftFromText="180" w:rightFromText="180" w:vertAnchor="text" w:horzAnchor="margin" w:tblpY="1676"/>
        <w:tblW w:w="10040" w:type="dxa"/>
        <w:tblLook w:val="04A0" w:firstRow="1" w:lastRow="0" w:firstColumn="1" w:lastColumn="0" w:noHBand="0" w:noVBand="1"/>
      </w:tblPr>
      <w:tblGrid>
        <w:gridCol w:w="1597"/>
        <w:gridCol w:w="1657"/>
        <w:gridCol w:w="1621"/>
        <w:gridCol w:w="1882"/>
        <w:gridCol w:w="1667"/>
        <w:gridCol w:w="1616"/>
      </w:tblGrid>
      <w:tr w:rsidR="00500903" w:rsidRPr="00F6573F" w:rsidTr="00500903">
        <w:trPr>
          <w:trHeight w:val="645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  <w:r w:rsidRPr="00F6573F">
              <w:t xml:space="preserve">Month </w:t>
            </w: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  <w:r w:rsidRPr="00F6573F">
              <w:t>Beginning Balance</w:t>
            </w: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  <w:r w:rsidRPr="00F6573F">
              <w:t>Amount Paid</w:t>
            </w: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  <w:r w:rsidRPr="00F6573F">
              <w:t>Outstanding Balance</w:t>
            </w: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  <w:r w:rsidRPr="00F6573F">
              <w:t>Interest Calculated</w:t>
            </w: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  <w:r w:rsidRPr="00F6573F">
              <w:t>Ending Balance</w:t>
            </w:r>
          </w:p>
        </w:tc>
      </w:tr>
      <w:tr w:rsidR="00500903" w:rsidRPr="00F6573F" w:rsidTr="00500903">
        <w:trPr>
          <w:trHeight w:val="331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13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31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31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13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31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13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31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31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31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  <w:tr w:rsidR="00500903" w:rsidRPr="00F6573F" w:rsidTr="00500903">
        <w:trPr>
          <w:trHeight w:val="331"/>
        </w:trPr>
        <w:tc>
          <w:tcPr>
            <w:tcW w:w="159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5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21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882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67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  <w:tc>
          <w:tcPr>
            <w:tcW w:w="1616" w:type="dxa"/>
          </w:tcPr>
          <w:p w:rsidR="00500903" w:rsidRPr="00F6573F" w:rsidRDefault="00500903" w:rsidP="00500903">
            <w:pPr>
              <w:pStyle w:val="ListParagraph"/>
              <w:ind w:left="0"/>
            </w:pPr>
          </w:p>
        </w:tc>
      </w:tr>
    </w:tbl>
    <w:p w:rsidR="00532B5E" w:rsidRPr="00F6573F" w:rsidRDefault="00532B5E" w:rsidP="00532B5E">
      <w:r w:rsidRPr="00F6573F">
        <w:t xml:space="preserve">On November </w:t>
      </w:r>
      <w:r w:rsidR="00500903" w:rsidRPr="00F6573F">
        <w:t>20</w:t>
      </w:r>
      <w:r w:rsidRPr="00F6573F">
        <w:rPr>
          <w:vertAlign w:val="superscript"/>
        </w:rPr>
        <w:t>th</w:t>
      </w:r>
      <w:r w:rsidRPr="00F6573F">
        <w:t xml:space="preserve">, </w:t>
      </w:r>
      <w:r w:rsidR="00500903" w:rsidRPr="00F6573F">
        <w:t>Leo</w:t>
      </w:r>
      <w:r w:rsidRPr="00F6573F">
        <w:t xml:space="preserve"> buys a $</w:t>
      </w:r>
      <w:r w:rsidR="00500903" w:rsidRPr="00F6573F">
        <w:t>3</w:t>
      </w:r>
      <w:r w:rsidRPr="00F6573F">
        <w:t xml:space="preserve">000 </w:t>
      </w:r>
      <w:r w:rsidR="00834DF7" w:rsidRPr="00F6573F">
        <w:t>stereo</w:t>
      </w:r>
      <w:r w:rsidR="00500903" w:rsidRPr="00F6573F">
        <w:t xml:space="preserve"> system from Best Buy</w:t>
      </w:r>
      <w:r w:rsidRPr="00F6573F">
        <w:t>. He puts it on his credit ca</w:t>
      </w:r>
      <w:r w:rsidR="00500903" w:rsidRPr="00F6573F">
        <w:t>rd which has no prior balance. Leo</w:t>
      </w:r>
      <w:r w:rsidRPr="00F6573F">
        <w:t xml:space="preserve"> plans on paying $</w:t>
      </w:r>
      <w:r w:rsidR="00500903" w:rsidRPr="00F6573F">
        <w:t>45</w:t>
      </w:r>
      <w:r w:rsidRPr="00F6573F">
        <w:t xml:space="preserve">0 each month toward the credit card bill. If </w:t>
      </w:r>
      <w:r w:rsidR="00500903" w:rsidRPr="00F6573F">
        <w:t>Leo</w:t>
      </w:r>
      <w:r w:rsidRPr="00F6573F">
        <w:t>’s credit card charges 1</w:t>
      </w:r>
      <w:r w:rsidR="00500903" w:rsidRPr="00F6573F">
        <w:t>8</w:t>
      </w:r>
      <w:r w:rsidRPr="00F6573F">
        <w:t>% interest, complete the chart below:</w:t>
      </w:r>
    </w:p>
    <w:p w:rsidR="00532B5E" w:rsidRPr="00F6573F" w:rsidRDefault="00532B5E" w:rsidP="00532B5E">
      <w:pPr>
        <w:pStyle w:val="ListParagraph"/>
      </w:pPr>
      <w:bookmarkStart w:id="0" w:name="_GoBack"/>
      <w:bookmarkEnd w:id="0"/>
    </w:p>
    <w:p w:rsidR="00532B5E" w:rsidRPr="00F6573F" w:rsidRDefault="00532B5E" w:rsidP="000D06CD">
      <w:pPr>
        <w:pStyle w:val="ListParagraph"/>
        <w:numPr>
          <w:ilvl w:val="0"/>
          <w:numId w:val="3"/>
        </w:numPr>
      </w:pPr>
      <w:r w:rsidRPr="00F6573F">
        <w:t xml:space="preserve">Find how long it takes to pay the </w:t>
      </w:r>
      <w:r w:rsidR="00500903" w:rsidRPr="00F6573F">
        <w:t xml:space="preserve">stereo system </w:t>
      </w:r>
      <w:r w:rsidRPr="00F6573F">
        <w:t xml:space="preserve"> purchase off ___________</w:t>
      </w:r>
    </w:p>
    <w:p w:rsidR="00500903" w:rsidRPr="00F6573F" w:rsidRDefault="00532B5E" w:rsidP="00500903">
      <w:pPr>
        <w:pStyle w:val="ListParagraph"/>
        <w:numPr>
          <w:ilvl w:val="0"/>
          <w:numId w:val="3"/>
        </w:numPr>
      </w:pPr>
      <w:r w:rsidRPr="00F6573F">
        <w:t xml:space="preserve">What is the total cost of the </w:t>
      </w:r>
      <w:r w:rsidR="00500903" w:rsidRPr="00F6573F">
        <w:t>stereo system to Leo? ______________</w:t>
      </w:r>
    </w:p>
    <w:p w:rsidR="00500903" w:rsidRPr="00F6573F" w:rsidRDefault="00500903" w:rsidP="00500903">
      <w:r w:rsidRPr="00F6573F">
        <w:t>Two days after the purchase, Leo receives an offer for a balance transfer for a new credit card. The new credit card will offer 0% interest for the first 12 months</w:t>
      </w:r>
      <w:r w:rsidR="00F6573F" w:rsidRPr="00F6573F">
        <w:t>, but will charge a $75 transfer fee</w:t>
      </w:r>
      <w:r w:rsidRPr="00F6573F">
        <w:t>. If Leo immediately transfers his balance before he makes any payments on the old credit card, complete the new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34DF7" w:rsidRPr="00F6573F" w:rsidTr="00834DF7">
        <w:tc>
          <w:tcPr>
            <w:tcW w:w="1558" w:type="dxa"/>
          </w:tcPr>
          <w:p w:rsidR="00834DF7" w:rsidRPr="00F6573F" w:rsidRDefault="00834DF7" w:rsidP="00834DF7">
            <w:pPr>
              <w:pStyle w:val="ListParagraph"/>
              <w:ind w:left="0"/>
            </w:pPr>
            <w:r w:rsidRPr="00F6573F">
              <w:t xml:space="preserve">Month </w:t>
            </w:r>
          </w:p>
        </w:tc>
        <w:tc>
          <w:tcPr>
            <w:tcW w:w="1558" w:type="dxa"/>
          </w:tcPr>
          <w:p w:rsidR="00834DF7" w:rsidRPr="00F6573F" w:rsidRDefault="00834DF7" w:rsidP="00834DF7">
            <w:pPr>
              <w:pStyle w:val="ListParagraph"/>
              <w:ind w:left="0"/>
            </w:pPr>
            <w:r w:rsidRPr="00F6573F">
              <w:t>Beginning Balance</w:t>
            </w:r>
          </w:p>
        </w:tc>
        <w:tc>
          <w:tcPr>
            <w:tcW w:w="1558" w:type="dxa"/>
          </w:tcPr>
          <w:p w:rsidR="00834DF7" w:rsidRPr="00F6573F" w:rsidRDefault="00834DF7" w:rsidP="00834DF7">
            <w:pPr>
              <w:pStyle w:val="ListParagraph"/>
              <w:ind w:left="0"/>
            </w:pPr>
            <w:r w:rsidRPr="00F6573F">
              <w:t>Amount Paid</w:t>
            </w:r>
          </w:p>
        </w:tc>
        <w:tc>
          <w:tcPr>
            <w:tcW w:w="1558" w:type="dxa"/>
          </w:tcPr>
          <w:p w:rsidR="00834DF7" w:rsidRPr="00F6573F" w:rsidRDefault="00834DF7" w:rsidP="00834DF7">
            <w:pPr>
              <w:pStyle w:val="ListParagraph"/>
              <w:ind w:left="0"/>
            </w:pPr>
            <w:r w:rsidRPr="00F6573F">
              <w:t>Outstanding Balance</w:t>
            </w:r>
          </w:p>
        </w:tc>
        <w:tc>
          <w:tcPr>
            <w:tcW w:w="1559" w:type="dxa"/>
          </w:tcPr>
          <w:p w:rsidR="00834DF7" w:rsidRPr="00F6573F" w:rsidRDefault="00834DF7" w:rsidP="00834DF7">
            <w:pPr>
              <w:pStyle w:val="ListParagraph"/>
              <w:ind w:left="0"/>
            </w:pPr>
            <w:r w:rsidRPr="00F6573F">
              <w:t>Interest Calculated</w:t>
            </w:r>
          </w:p>
        </w:tc>
        <w:tc>
          <w:tcPr>
            <w:tcW w:w="1559" w:type="dxa"/>
          </w:tcPr>
          <w:p w:rsidR="00834DF7" w:rsidRPr="00F6573F" w:rsidRDefault="00834DF7" w:rsidP="00834DF7">
            <w:pPr>
              <w:pStyle w:val="ListParagraph"/>
              <w:ind w:left="0"/>
            </w:pPr>
            <w:r w:rsidRPr="00F6573F">
              <w:t>Ending Balance</w:t>
            </w:r>
          </w:p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  <w:tr w:rsidR="00834DF7" w:rsidRPr="00F6573F" w:rsidTr="00834DF7"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8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  <w:tc>
          <w:tcPr>
            <w:tcW w:w="1559" w:type="dxa"/>
          </w:tcPr>
          <w:p w:rsidR="00834DF7" w:rsidRPr="00F6573F" w:rsidRDefault="00834DF7" w:rsidP="00834DF7"/>
        </w:tc>
      </w:tr>
    </w:tbl>
    <w:p w:rsidR="00F6573F" w:rsidRPr="00F6573F" w:rsidRDefault="00F6573F" w:rsidP="00F6573F">
      <w:pPr>
        <w:pStyle w:val="ListParagraph"/>
        <w:numPr>
          <w:ilvl w:val="0"/>
          <w:numId w:val="5"/>
        </w:numPr>
      </w:pPr>
      <w:r w:rsidRPr="00F6573F">
        <w:t>Does Leo pay the stereo off any sooner if he transfers his balance?</w:t>
      </w:r>
    </w:p>
    <w:p w:rsidR="00F6573F" w:rsidRPr="00F6573F" w:rsidRDefault="00F6573F" w:rsidP="00F6573F">
      <w:pPr>
        <w:pStyle w:val="ListParagraph"/>
        <w:numPr>
          <w:ilvl w:val="0"/>
          <w:numId w:val="5"/>
        </w:numPr>
      </w:pPr>
      <w:r w:rsidRPr="00F6573F">
        <w:t>If you include the balance transfer fee, does Leo save any money by transferring his balance? Yes/</w:t>
      </w:r>
      <w:proofErr w:type="gramStart"/>
      <w:r w:rsidRPr="00F6573F">
        <w:t>No  If</w:t>
      </w:r>
      <w:proofErr w:type="gramEnd"/>
      <w:r w:rsidRPr="00F6573F">
        <w:t xml:space="preserve"> so, how much? ____________</w:t>
      </w:r>
    </w:p>
    <w:p w:rsidR="00F6573F" w:rsidRPr="00F6573F" w:rsidRDefault="00F6573F" w:rsidP="00F6573F">
      <w:pPr>
        <w:pStyle w:val="ListParagraph"/>
        <w:numPr>
          <w:ilvl w:val="0"/>
          <w:numId w:val="5"/>
        </w:numPr>
      </w:pPr>
      <w:r w:rsidRPr="00F6573F">
        <w:t>Knowing that a balance transfer would lower his credit score, do you think Leo saves enough money to make the transfer worth it? _________</w:t>
      </w:r>
    </w:p>
    <w:sectPr w:rsidR="00F6573F" w:rsidRPr="00F6573F" w:rsidSect="00F6573F">
      <w:headerReference w:type="default" r:id="rId7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31C" w:rsidRDefault="0027731C" w:rsidP="0027731C">
      <w:pPr>
        <w:spacing w:after="0" w:line="240" w:lineRule="auto"/>
      </w:pPr>
      <w:r>
        <w:separator/>
      </w:r>
    </w:p>
  </w:endnote>
  <w:endnote w:type="continuationSeparator" w:id="0">
    <w:p w:rsidR="0027731C" w:rsidRDefault="0027731C" w:rsidP="0027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31C" w:rsidRDefault="0027731C" w:rsidP="0027731C">
      <w:pPr>
        <w:spacing w:after="0" w:line="240" w:lineRule="auto"/>
      </w:pPr>
      <w:r>
        <w:separator/>
      </w:r>
    </w:p>
  </w:footnote>
  <w:footnote w:type="continuationSeparator" w:id="0">
    <w:p w:rsidR="0027731C" w:rsidRDefault="0027731C" w:rsidP="0027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1C" w:rsidRPr="00532B5E" w:rsidRDefault="0027731C">
    <w:pPr>
      <w:pStyle w:val="Header"/>
      <w:rPr>
        <w:b/>
        <w:sz w:val="24"/>
        <w:szCs w:val="24"/>
      </w:rPr>
    </w:pPr>
    <w:r w:rsidRPr="00532B5E">
      <w:rPr>
        <w:b/>
        <w:sz w:val="24"/>
        <w:szCs w:val="24"/>
      </w:rPr>
      <w:t>Name ________________________________________</w:t>
    </w:r>
  </w:p>
  <w:p w:rsidR="000D3083" w:rsidRPr="00532B5E" w:rsidRDefault="00325F81">
    <w:pPr>
      <w:pStyle w:val="Header"/>
      <w:rPr>
        <w:b/>
        <w:sz w:val="24"/>
        <w:szCs w:val="24"/>
      </w:rPr>
    </w:pPr>
    <w:r w:rsidRPr="00532B5E">
      <w:rPr>
        <w:b/>
        <w:sz w:val="24"/>
        <w:szCs w:val="24"/>
      </w:rPr>
      <w:t>Financial Math</w:t>
    </w:r>
  </w:p>
  <w:p w:rsidR="00325F81" w:rsidRPr="00532B5E" w:rsidRDefault="00325F81">
    <w:pPr>
      <w:pStyle w:val="Header"/>
      <w:rPr>
        <w:b/>
        <w:sz w:val="24"/>
        <w:szCs w:val="24"/>
      </w:rPr>
    </w:pPr>
    <w:r w:rsidRPr="00532B5E">
      <w:rPr>
        <w:b/>
        <w:sz w:val="24"/>
        <w:szCs w:val="24"/>
      </w:rPr>
      <w:t>Credit Card Assignment #</w:t>
    </w:r>
    <w:r w:rsidR="00500903">
      <w:rPr>
        <w:b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F7BE7"/>
    <w:multiLevelType w:val="hybridMultilevel"/>
    <w:tmpl w:val="4A5AC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341F8"/>
    <w:multiLevelType w:val="hybridMultilevel"/>
    <w:tmpl w:val="3504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157CC"/>
    <w:multiLevelType w:val="hybridMultilevel"/>
    <w:tmpl w:val="B7EAF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A1B61"/>
    <w:multiLevelType w:val="hybridMultilevel"/>
    <w:tmpl w:val="0CC2B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5705D"/>
    <w:multiLevelType w:val="hybridMultilevel"/>
    <w:tmpl w:val="9B14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1C"/>
    <w:rsid w:val="000620A3"/>
    <w:rsid w:val="000D3083"/>
    <w:rsid w:val="00235FB9"/>
    <w:rsid w:val="0027731C"/>
    <w:rsid w:val="00325F81"/>
    <w:rsid w:val="00500903"/>
    <w:rsid w:val="00532B5E"/>
    <w:rsid w:val="00834DF7"/>
    <w:rsid w:val="00D17E93"/>
    <w:rsid w:val="00DF5404"/>
    <w:rsid w:val="00F00D1E"/>
    <w:rsid w:val="00F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3702F55-1729-451A-B864-7B77184E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31C"/>
  </w:style>
  <w:style w:type="paragraph" w:styleId="Footer">
    <w:name w:val="footer"/>
    <w:basedOn w:val="Normal"/>
    <w:link w:val="FooterChar"/>
    <w:uiPriority w:val="99"/>
    <w:unhideWhenUsed/>
    <w:rsid w:val="00277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31C"/>
  </w:style>
  <w:style w:type="table" w:styleId="TableGrid">
    <w:name w:val="Table Grid"/>
    <w:basedOn w:val="TableNormal"/>
    <w:uiPriority w:val="59"/>
    <w:rsid w:val="0027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Izzo, Tim</dc:creator>
  <cp:lastModifiedBy>Izzo, Tim</cp:lastModifiedBy>
  <cp:revision>4</cp:revision>
  <cp:lastPrinted>2012-01-04T19:09:00Z</cp:lastPrinted>
  <dcterms:created xsi:type="dcterms:W3CDTF">2014-11-20T13:11:00Z</dcterms:created>
  <dcterms:modified xsi:type="dcterms:W3CDTF">2014-11-20T13:19:00Z</dcterms:modified>
</cp:coreProperties>
</file>